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F41603" w:rsidRDefault="00B23D50" w:rsidP="0094779C">
      <w:pPr>
        <w:pStyle w:val="a9"/>
        <w:jc w:val="center"/>
      </w:pPr>
      <w:r w:rsidRPr="00F41603">
        <w:t xml:space="preserve">Свадебные церемонии в </w:t>
      </w:r>
      <w:r w:rsidR="0094779C" w:rsidRPr="00F41603">
        <w:t>Греции</w:t>
      </w:r>
    </w:p>
    <w:p w:rsidR="00B23D50" w:rsidRPr="00F41603" w:rsidRDefault="00B23D50" w:rsidP="0094779C">
      <w:pPr>
        <w:pStyle w:val="a9"/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715"/>
        <w:gridCol w:w="7211"/>
        <w:gridCol w:w="1417"/>
      </w:tblGrid>
      <w:tr w:rsidR="00AE6F18" w:rsidRPr="00F41603" w:rsidTr="00F41603">
        <w:tc>
          <w:tcPr>
            <w:tcW w:w="1715" w:type="dxa"/>
          </w:tcPr>
          <w:p w:rsidR="00AE6F18" w:rsidRPr="00F41603" w:rsidRDefault="00AE6F18" w:rsidP="0094779C">
            <w:pPr>
              <w:pStyle w:val="a9"/>
              <w:jc w:val="center"/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7211" w:type="dxa"/>
          </w:tcPr>
          <w:p w:rsidR="00AE6F18" w:rsidRPr="00F41603" w:rsidRDefault="00AE6F18" w:rsidP="0094779C">
            <w:pPr>
              <w:pStyle w:val="a9"/>
              <w:jc w:val="center"/>
            </w:pPr>
            <w:r w:rsidRPr="00F41603">
              <w:t>описание</w:t>
            </w:r>
          </w:p>
        </w:tc>
        <w:tc>
          <w:tcPr>
            <w:tcW w:w="1417" w:type="dxa"/>
          </w:tcPr>
          <w:p w:rsidR="00AE6F18" w:rsidRPr="00F41603" w:rsidRDefault="00AE6F18" w:rsidP="0094779C">
            <w:pPr>
              <w:pStyle w:val="a9"/>
              <w:jc w:val="center"/>
              <w:rPr>
                <w:rFonts w:eastAsia="Times New Roman" w:cs="Arial"/>
                <w:lang w:eastAsia="ru-RU"/>
              </w:rPr>
            </w:pPr>
            <w:r w:rsidRPr="00F41603">
              <w:rPr>
                <w:rFonts w:eastAsia="Times New Roman" w:cs="Arial"/>
                <w:lang w:eastAsia="ru-RU"/>
              </w:rPr>
              <w:t>Стоимость церемонии</w:t>
            </w:r>
          </w:p>
        </w:tc>
      </w:tr>
      <w:tr w:rsidR="00B23D50" w:rsidRPr="00F41603" w:rsidTr="00F41603">
        <w:tc>
          <w:tcPr>
            <w:tcW w:w="1715" w:type="dxa"/>
          </w:tcPr>
          <w:p w:rsidR="0094779C" w:rsidRPr="00F41603" w:rsidRDefault="0094779C" w:rsidP="0094779C">
            <w:pPr>
              <w:pStyle w:val="a9"/>
              <w:rPr>
                <w:rFonts w:cs="Times New Roman"/>
              </w:rPr>
            </w:pPr>
            <w:r w:rsidRPr="00F41603">
              <w:rPr>
                <w:rFonts w:cs="Times New Roman"/>
              </w:rPr>
              <w:t>Символическая церемония</w:t>
            </w:r>
          </w:p>
          <w:p w:rsidR="0094779C" w:rsidRPr="00F41603" w:rsidRDefault="0094779C" w:rsidP="0094779C">
            <w:pPr>
              <w:pStyle w:val="a9"/>
              <w:rPr>
                <w:rFonts w:cs="Times New Roman"/>
              </w:rPr>
            </w:pPr>
            <w:r w:rsidRPr="00F41603">
              <w:rPr>
                <w:rFonts w:cs="Times New Roman"/>
              </w:rPr>
              <w:t xml:space="preserve">Отель </w:t>
            </w:r>
            <w:r w:rsidRPr="00F41603">
              <w:rPr>
                <w:rFonts w:cs="Times New Roman"/>
                <w:lang w:val="en-US"/>
              </w:rPr>
              <w:t>CASTELLO</w:t>
            </w:r>
            <w:r w:rsidRPr="00F41603">
              <w:rPr>
                <w:rFonts w:cs="Times New Roman"/>
              </w:rPr>
              <w:t xml:space="preserve"> </w:t>
            </w:r>
            <w:r w:rsidRPr="00F41603">
              <w:rPr>
                <w:rFonts w:cs="Times New Roman"/>
                <w:lang w:val="en-US"/>
              </w:rPr>
              <w:t>BOUTIQUE</w:t>
            </w:r>
            <w:r w:rsidRPr="00F41603">
              <w:rPr>
                <w:rFonts w:cs="Times New Roman"/>
              </w:rPr>
              <w:t xml:space="preserve"> </w:t>
            </w:r>
            <w:r w:rsidRPr="00F41603">
              <w:rPr>
                <w:rFonts w:cs="Times New Roman"/>
                <w:lang w:val="en-US"/>
              </w:rPr>
              <w:t>RESORT</w:t>
            </w:r>
            <w:r w:rsidRPr="00F41603">
              <w:rPr>
                <w:rFonts w:cs="Times New Roman"/>
              </w:rPr>
              <w:t>&amp;</w:t>
            </w:r>
            <w:r w:rsidRPr="00F41603">
              <w:rPr>
                <w:rFonts w:cs="Times New Roman"/>
                <w:lang w:val="en-US"/>
              </w:rPr>
              <w:t>SPA</w:t>
            </w:r>
          </w:p>
          <w:p w:rsidR="00B23D50" w:rsidRPr="00F41603" w:rsidRDefault="0094779C" w:rsidP="0094779C">
            <w:pPr>
              <w:pStyle w:val="a9"/>
              <w:rPr>
                <w:lang w:val="en-US"/>
              </w:rPr>
            </w:pPr>
            <w:r w:rsidRPr="00F41603">
              <w:rPr>
                <w:rFonts w:cs="Times New Roman"/>
                <w:lang w:val="en-US"/>
              </w:rPr>
              <w:t>(</w:t>
            </w:r>
            <w:r w:rsidRPr="00F41603">
              <w:rPr>
                <w:rFonts w:cs="Times New Roman"/>
              </w:rPr>
              <w:t>о</w:t>
            </w:r>
            <w:r w:rsidRPr="00F41603">
              <w:rPr>
                <w:rFonts w:cs="Times New Roman"/>
                <w:lang w:val="en-US"/>
              </w:rPr>
              <w:t xml:space="preserve">. </w:t>
            </w:r>
            <w:r w:rsidRPr="00F41603">
              <w:rPr>
                <w:rFonts w:cs="Times New Roman"/>
              </w:rPr>
              <w:t>Крит</w:t>
            </w:r>
            <w:r w:rsidRPr="00F41603">
              <w:rPr>
                <w:rFonts w:cs="Times New Roman"/>
                <w:lang w:val="en-US"/>
              </w:rPr>
              <w:t>)</w:t>
            </w:r>
          </w:p>
        </w:tc>
        <w:tc>
          <w:tcPr>
            <w:tcW w:w="7211" w:type="dxa"/>
          </w:tcPr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Декорирование места проведения церемонии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Букет невесты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Музыкальное сопровождение церемонии (запись)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Церемония обмена клятвами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Свадебный сертификат от отеля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Свадебный торт (до 20 человек)</w:t>
            </w:r>
          </w:p>
          <w:p w:rsidR="00B23D50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lang w:val="en-US"/>
              </w:rPr>
            </w:pPr>
            <w:r w:rsidRPr="00F41603">
              <w:rPr>
                <w:rFonts w:cs="Times New Roman"/>
              </w:rPr>
              <w:t>Бутылка шампанского для тостов</w:t>
            </w:r>
          </w:p>
        </w:tc>
        <w:tc>
          <w:tcPr>
            <w:tcW w:w="1417" w:type="dxa"/>
          </w:tcPr>
          <w:p w:rsidR="00B23D50" w:rsidRPr="00F41603" w:rsidRDefault="0094779C" w:rsidP="0094779C">
            <w:pPr>
              <w:pStyle w:val="a9"/>
              <w:rPr>
                <w:lang w:val="en-US"/>
              </w:rPr>
            </w:pPr>
            <w:r w:rsidRPr="00F41603">
              <w:t xml:space="preserve">от 600 </w:t>
            </w:r>
            <w:r w:rsidRPr="00F41603">
              <w:rPr>
                <w:lang w:val="en-US"/>
              </w:rPr>
              <w:t>EUR</w:t>
            </w:r>
          </w:p>
        </w:tc>
      </w:tr>
      <w:tr w:rsidR="00B23D50" w:rsidRPr="00F41603" w:rsidTr="00F41603">
        <w:tc>
          <w:tcPr>
            <w:tcW w:w="1715" w:type="dxa"/>
          </w:tcPr>
          <w:p w:rsidR="0094779C" w:rsidRPr="00F41603" w:rsidRDefault="0094779C" w:rsidP="0094779C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</w:rPr>
              <w:t>Отель</w:t>
            </w:r>
            <w:r w:rsidRPr="00F41603">
              <w:rPr>
                <w:rFonts w:cs="Times New Roman"/>
                <w:lang w:val="en-US"/>
              </w:rPr>
              <w:t xml:space="preserve"> GRECOTEL </w:t>
            </w:r>
            <w:r w:rsidRPr="00F41603">
              <w:rPr>
                <w:rFonts w:cs="Times New Roman"/>
                <w:lang w:val="en-US"/>
              </w:rPr>
              <w:t>CORFU IMPERIAL EXCLUSIVE RESORT</w:t>
            </w:r>
          </w:p>
          <w:p w:rsidR="00B23D50" w:rsidRPr="00F41603" w:rsidRDefault="0094779C" w:rsidP="0094779C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  <w:lang w:val="en-US"/>
              </w:rPr>
              <w:t>(</w:t>
            </w:r>
            <w:r w:rsidRPr="00F41603">
              <w:rPr>
                <w:rFonts w:cs="Times New Roman"/>
              </w:rPr>
              <w:t>о</w:t>
            </w:r>
            <w:r w:rsidRPr="00F41603">
              <w:rPr>
                <w:rFonts w:cs="Times New Roman"/>
                <w:lang w:val="en-US"/>
              </w:rPr>
              <w:t xml:space="preserve">. </w:t>
            </w:r>
            <w:r w:rsidRPr="00F41603">
              <w:rPr>
                <w:rFonts w:cs="Times New Roman"/>
              </w:rPr>
              <w:t>Корфу</w:t>
            </w:r>
            <w:r w:rsidRPr="00F41603">
              <w:rPr>
                <w:rFonts w:cs="Times New Roman"/>
                <w:lang w:val="en-US"/>
              </w:rPr>
              <w:t>)</w:t>
            </w:r>
          </w:p>
          <w:p w:rsidR="00F41603" w:rsidRPr="00F41603" w:rsidRDefault="00F41603" w:rsidP="0094779C">
            <w:pPr>
              <w:pStyle w:val="a9"/>
              <w:rPr>
                <w:rFonts w:cs="Times New Roman"/>
                <w:lang w:val="en-US"/>
              </w:rPr>
            </w:pPr>
          </w:p>
          <w:p w:rsidR="0094779C" w:rsidRPr="00F41603" w:rsidRDefault="0094779C" w:rsidP="0094779C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  <w:lang w:val="en-US"/>
              </w:rPr>
              <w:t xml:space="preserve">Rose Garden </w:t>
            </w:r>
            <w:r w:rsidRPr="00F41603">
              <w:rPr>
                <w:rFonts w:cs="Times New Roman"/>
              </w:rPr>
              <w:t>Церемония</w:t>
            </w:r>
          </w:p>
          <w:p w:rsidR="0094779C" w:rsidRPr="00F41603" w:rsidRDefault="0094779C" w:rsidP="0094779C">
            <w:pPr>
              <w:pStyle w:val="a9"/>
              <w:rPr>
                <w:lang w:val="en-US"/>
              </w:rPr>
            </w:pPr>
          </w:p>
        </w:tc>
        <w:tc>
          <w:tcPr>
            <w:tcW w:w="7211" w:type="dxa"/>
          </w:tcPr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Свадебная церемония на пляже, на вилле или у бассейна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Оформление места проведения церемонии фонариками и лепестками цветов. Чехлы для стульев и украшение стола цветочной композицией.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Свадебный букет, бутоньерка для жениха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Два свидетеля и напутствие генерального менеджера отеля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Сертификат отеля о заключение брака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Корзина с рисом и цветочными лепестками.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 xml:space="preserve">Бутылка шампанского и небольшой свадебный торт 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10 фотографий (13 x 18см) о незабываемых моментах</w:t>
            </w:r>
          </w:p>
          <w:p w:rsidR="00B23D50" w:rsidRPr="00F41603" w:rsidRDefault="00B23D50" w:rsidP="0094779C">
            <w:pPr>
              <w:pStyle w:val="a9"/>
            </w:pPr>
          </w:p>
        </w:tc>
        <w:tc>
          <w:tcPr>
            <w:tcW w:w="1417" w:type="dxa"/>
          </w:tcPr>
          <w:p w:rsidR="00B23D50" w:rsidRPr="00F41603" w:rsidRDefault="0094779C" w:rsidP="0094779C">
            <w:pPr>
              <w:pStyle w:val="a9"/>
              <w:rPr>
                <w:lang w:val="en-US"/>
              </w:rPr>
            </w:pPr>
            <w:r w:rsidRPr="00F41603">
              <w:t xml:space="preserve">от 805 </w:t>
            </w:r>
            <w:r w:rsidRPr="00F41603">
              <w:rPr>
                <w:lang w:val="en-US"/>
              </w:rPr>
              <w:t>EUR</w:t>
            </w:r>
          </w:p>
        </w:tc>
      </w:tr>
      <w:tr w:rsidR="00B23D50" w:rsidRPr="00F41603" w:rsidTr="00F41603">
        <w:tc>
          <w:tcPr>
            <w:tcW w:w="1715" w:type="dxa"/>
          </w:tcPr>
          <w:p w:rsidR="0094779C" w:rsidRPr="00F41603" w:rsidRDefault="0094779C" w:rsidP="0094779C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</w:rPr>
              <w:t>Отель</w:t>
            </w:r>
            <w:r w:rsidRPr="00F41603">
              <w:rPr>
                <w:rFonts w:cs="Times New Roman"/>
                <w:lang w:val="en-US"/>
              </w:rPr>
              <w:t xml:space="preserve"> GRECOTEL CORFU IMPERIAL EXCLUSIVE RESORT</w:t>
            </w:r>
          </w:p>
          <w:p w:rsidR="0094779C" w:rsidRPr="00F41603" w:rsidRDefault="0094779C" w:rsidP="0094779C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  <w:lang w:val="en-US"/>
              </w:rPr>
              <w:t>(</w:t>
            </w:r>
            <w:r w:rsidRPr="00F41603">
              <w:rPr>
                <w:rFonts w:cs="Times New Roman"/>
              </w:rPr>
              <w:t>о</w:t>
            </w:r>
            <w:r w:rsidRPr="00F41603">
              <w:rPr>
                <w:rFonts w:cs="Times New Roman"/>
                <w:lang w:val="en-US"/>
              </w:rPr>
              <w:t xml:space="preserve">. </w:t>
            </w:r>
            <w:r w:rsidRPr="00F41603">
              <w:rPr>
                <w:rFonts w:cs="Times New Roman"/>
              </w:rPr>
              <w:t>Корфу</w:t>
            </w:r>
            <w:r w:rsidRPr="00F41603">
              <w:rPr>
                <w:rFonts w:cs="Times New Roman"/>
                <w:lang w:val="en-US"/>
              </w:rPr>
              <w:t>)</w:t>
            </w:r>
          </w:p>
          <w:p w:rsidR="0094779C" w:rsidRPr="00F41603" w:rsidRDefault="0094779C" w:rsidP="0094779C">
            <w:pPr>
              <w:pStyle w:val="a9"/>
              <w:rPr>
                <w:rFonts w:cs="Times New Roman"/>
                <w:lang w:val="en-US"/>
              </w:rPr>
            </w:pPr>
          </w:p>
          <w:p w:rsidR="0094779C" w:rsidRPr="00F41603" w:rsidRDefault="0094779C" w:rsidP="0094779C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  <w:lang w:val="en-US"/>
              </w:rPr>
              <w:t xml:space="preserve">Pearl Perfection </w:t>
            </w:r>
            <w:proofErr w:type="spellStart"/>
            <w:r w:rsidRPr="00F41603">
              <w:rPr>
                <w:rFonts w:cs="Times New Roman"/>
                <w:lang w:val="en-US"/>
              </w:rPr>
              <w:t>Церемония</w:t>
            </w:r>
            <w:proofErr w:type="spellEnd"/>
          </w:p>
          <w:p w:rsidR="00B23D50" w:rsidRPr="00F41603" w:rsidRDefault="00B23D50" w:rsidP="0094779C">
            <w:pPr>
              <w:pStyle w:val="a9"/>
            </w:pPr>
          </w:p>
        </w:tc>
        <w:tc>
          <w:tcPr>
            <w:tcW w:w="7211" w:type="dxa"/>
          </w:tcPr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 xml:space="preserve">Оформление места проведения церемонии фонариками и лепестками цветов. </w:t>
            </w:r>
            <w:proofErr w:type="spellStart"/>
            <w:r w:rsidRPr="00F41603">
              <w:rPr>
                <w:rFonts w:cs="Times New Roman"/>
              </w:rPr>
              <w:t>Чехлы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для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стульев</w:t>
            </w:r>
            <w:proofErr w:type="spellEnd"/>
            <w:r w:rsidRPr="00F41603">
              <w:rPr>
                <w:rFonts w:cs="Times New Roman"/>
              </w:rPr>
              <w:t xml:space="preserve"> и </w:t>
            </w:r>
            <w:proofErr w:type="spellStart"/>
            <w:r w:rsidRPr="00F41603">
              <w:rPr>
                <w:rFonts w:cs="Times New Roman"/>
              </w:rPr>
              <w:t>украшение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стола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цветочной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композицией</w:t>
            </w:r>
            <w:proofErr w:type="spellEnd"/>
            <w:r w:rsidRPr="00F41603">
              <w:rPr>
                <w:rFonts w:cs="Times New Roman"/>
              </w:rPr>
              <w:t>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Свадебный букет из белых роз, бутоньерка для жениха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Два свидетеля и напутствие генерального менеджера отеля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Сертификат отеля о заключение брака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Корзина с рисом и цветочными лепестками.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proofErr w:type="spellStart"/>
            <w:r w:rsidRPr="00F41603">
              <w:rPr>
                <w:rFonts w:cs="Times New Roman"/>
              </w:rPr>
              <w:t>Бутылка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шампанского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Небольшой свадебный торт (ванильный или шоколадный)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proofErr w:type="spellStart"/>
            <w:r w:rsidRPr="00F41603">
              <w:rPr>
                <w:rFonts w:cs="Times New Roman"/>
              </w:rPr>
              <w:t>Музыка</w:t>
            </w:r>
            <w:proofErr w:type="spellEnd"/>
            <w:r w:rsidRPr="00F41603">
              <w:rPr>
                <w:rFonts w:cs="Times New Roman"/>
              </w:rPr>
              <w:t xml:space="preserve"> (CD) </w:t>
            </w:r>
            <w:proofErr w:type="spellStart"/>
            <w:r w:rsidRPr="00F41603">
              <w:rPr>
                <w:rFonts w:cs="Times New Roman"/>
              </w:rPr>
              <w:t>во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время</w:t>
            </w:r>
            <w:proofErr w:type="spellEnd"/>
            <w:r w:rsidRPr="00F41603">
              <w:rPr>
                <w:rFonts w:cs="Times New Roman"/>
              </w:rPr>
              <w:t xml:space="preserve"> </w:t>
            </w:r>
            <w:proofErr w:type="spellStart"/>
            <w:r w:rsidRPr="00F41603">
              <w:rPr>
                <w:rFonts w:cs="Times New Roman"/>
              </w:rPr>
              <w:t>церемонии</w:t>
            </w:r>
            <w:proofErr w:type="spellEnd"/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10 фотографий (13 x 18см) о незабываемых моментах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Подарок от отеля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Маникюр и педикюр в Elixir Spa для невесты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Романтический ужин при свечах в ресторане отеля для жениха и невесты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Романтический ужин на двоих каждую годовщину свадьбы (при повторном посещении отеля)</w:t>
            </w:r>
          </w:p>
          <w:p w:rsidR="00B23D50" w:rsidRPr="00F41603" w:rsidRDefault="00B23D50" w:rsidP="0094779C">
            <w:pPr>
              <w:pStyle w:val="a9"/>
            </w:pPr>
          </w:p>
        </w:tc>
        <w:tc>
          <w:tcPr>
            <w:tcW w:w="1417" w:type="dxa"/>
          </w:tcPr>
          <w:p w:rsidR="00B23D50" w:rsidRPr="00F41603" w:rsidRDefault="0094779C" w:rsidP="0094779C">
            <w:pPr>
              <w:pStyle w:val="a9"/>
              <w:rPr>
                <w:lang w:val="en-US"/>
              </w:rPr>
            </w:pPr>
            <w:r w:rsidRPr="00F41603">
              <w:t xml:space="preserve">от 1150 </w:t>
            </w:r>
            <w:r w:rsidRPr="00F41603">
              <w:rPr>
                <w:lang w:val="en-US"/>
              </w:rPr>
              <w:t>EUR</w:t>
            </w:r>
          </w:p>
        </w:tc>
      </w:tr>
      <w:tr w:rsidR="00AE6F18" w:rsidRPr="00F41603" w:rsidTr="00F41603">
        <w:tc>
          <w:tcPr>
            <w:tcW w:w="10343" w:type="dxa"/>
            <w:gridSpan w:val="3"/>
          </w:tcPr>
          <w:p w:rsidR="00AE6F18" w:rsidRPr="00F41603" w:rsidRDefault="00AE6F18" w:rsidP="0094779C">
            <w:pPr>
              <w:pStyle w:val="a9"/>
            </w:pPr>
          </w:p>
        </w:tc>
      </w:tr>
      <w:tr w:rsidR="00B23D50" w:rsidRPr="00F41603" w:rsidTr="00F41603">
        <w:tc>
          <w:tcPr>
            <w:tcW w:w="1715" w:type="dxa"/>
          </w:tcPr>
          <w:p w:rsidR="00F41603" w:rsidRPr="00F41603" w:rsidRDefault="00F41603" w:rsidP="00F41603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</w:rPr>
              <w:t>Отель</w:t>
            </w:r>
            <w:r w:rsidRPr="00F41603">
              <w:rPr>
                <w:rFonts w:cs="Times New Roman"/>
                <w:lang w:val="en-US"/>
              </w:rPr>
              <w:t xml:space="preserve"> GRECOTEL CORFU IMPERIAL </w:t>
            </w:r>
            <w:r w:rsidRPr="00F41603">
              <w:rPr>
                <w:rFonts w:cs="Times New Roman"/>
                <w:lang w:val="en-US"/>
              </w:rPr>
              <w:lastRenderedPageBreak/>
              <w:t>EXCLUSIVE RESORT</w:t>
            </w:r>
          </w:p>
          <w:p w:rsidR="00F41603" w:rsidRPr="00F41603" w:rsidRDefault="00F41603" w:rsidP="00F41603">
            <w:pPr>
              <w:pStyle w:val="a9"/>
              <w:rPr>
                <w:rFonts w:cs="Times New Roman"/>
                <w:lang w:val="en-US"/>
              </w:rPr>
            </w:pPr>
            <w:r w:rsidRPr="00F41603">
              <w:rPr>
                <w:rFonts w:cs="Times New Roman"/>
                <w:lang w:val="en-US"/>
              </w:rPr>
              <w:t>(</w:t>
            </w:r>
            <w:r w:rsidRPr="00F41603">
              <w:rPr>
                <w:rFonts w:cs="Times New Roman"/>
              </w:rPr>
              <w:t>о</w:t>
            </w:r>
            <w:r w:rsidRPr="00F41603">
              <w:rPr>
                <w:rFonts w:cs="Times New Roman"/>
                <w:lang w:val="en-US"/>
              </w:rPr>
              <w:t xml:space="preserve">. </w:t>
            </w:r>
            <w:r w:rsidRPr="00F41603">
              <w:rPr>
                <w:rFonts w:cs="Times New Roman"/>
              </w:rPr>
              <w:t>Корфу</w:t>
            </w:r>
            <w:r w:rsidRPr="00F41603">
              <w:rPr>
                <w:rFonts w:cs="Times New Roman"/>
                <w:lang w:val="en-US"/>
              </w:rPr>
              <w:t>)</w:t>
            </w:r>
          </w:p>
          <w:p w:rsidR="00F41603" w:rsidRPr="00F41603" w:rsidRDefault="00F41603" w:rsidP="0094779C">
            <w:pPr>
              <w:pStyle w:val="a9"/>
              <w:rPr>
                <w:rFonts w:cs="Times New Roman"/>
                <w:lang w:val="en-US"/>
              </w:rPr>
            </w:pPr>
          </w:p>
          <w:p w:rsidR="0094779C" w:rsidRPr="00F41603" w:rsidRDefault="0094779C" w:rsidP="0094779C">
            <w:pPr>
              <w:pStyle w:val="a9"/>
              <w:rPr>
                <w:rFonts w:cs="Times New Roman"/>
              </w:rPr>
            </w:pPr>
            <w:r w:rsidRPr="00F41603">
              <w:rPr>
                <w:rFonts w:cs="Times New Roman"/>
                <w:lang w:val="en-US"/>
              </w:rPr>
              <w:t>Orchid</w:t>
            </w:r>
            <w:r w:rsidRPr="00F41603">
              <w:rPr>
                <w:rFonts w:cs="Times New Roman"/>
              </w:rPr>
              <w:t xml:space="preserve"> </w:t>
            </w:r>
            <w:r w:rsidRPr="00F41603">
              <w:rPr>
                <w:rFonts w:cs="Times New Roman"/>
                <w:lang w:val="en-US"/>
              </w:rPr>
              <w:t>Symphony</w:t>
            </w:r>
            <w:r w:rsidRPr="00F41603">
              <w:rPr>
                <w:rFonts w:cs="Times New Roman"/>
              </w:rPr>
              <w:t xml:space="preserve"> Церемония</w:t>
            </w:r>
          </w:p>
          <w:p w:rsidR="00B23D50" w:rsidRPr="00F41603" w:rsidRDefault="00B23D50" w:rsidP="0094779C">
            <w:pPr>
              <w:pStyle w:val="a9"/>
            </w:pPr>
          </w:p>
        </w:tc>
        <w:tc>
          <w:tcPr>
            <w:tcW w:w="7211" w:type="dxa"/>
          </w:tcPr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lastRenderedPageBreak/>
              <w:t>Свадебная церемония на пляже, на вилле или у бассейна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Оформление места проведения церемонии фонариками и лепестками цветов. Чехлы для стульев и украшение стола цветочной композицией.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lastRenderedPageBreak/>
              <w:t>Выбор свадебного букета невесты, бутоньерка из орхидей для жениха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Два свидетеля и напутствие генерального менеджера отеля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Сертификат отеля о заключение брака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Корзина с рисом и цветочными лепестками.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Шампанское и канапе (на 10 персон, 30 минут)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Свадебный торт (ванильный или шоколадный)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Музыка (CD) во время церемонии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20 фотографий (13 x 18см) о незабываемых моментах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Подарок от отеля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Маникюр и педикюр в Elixir Spa для невесты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Романтический ужин на двоих из четырех блюд при свечах, с шампанским, на берегу моря. В сопровождении живой музыки (в зависимости от погодных условий).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Романтический ужин на двоих каждую годовщину свадьбы (при повторном посещении отеля)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 xml:space="preserve">Расслабляющий массаж для двоих в Elixir Spa, а также бесплатное пользование бассейном, сауной и </w:t>
            </w:r>
            <w:proofErr w:type="spellStart"/>
            <w:r w:rsidRPr="00F41603">
              <w:rPr>
                <w:rFonts w:cs="Times New Roman"/>
              </w:rPr>
              <w:t>хамамом</w:t>
            </w:r>
            <w:proofErr w:type="spellEnd"/>
            <w:r w:rsidRPr="00F41603">
              <w:rPr>
                <w:rFonts w:cs="Times New Roman"/>
              </w:rPr>
              <w:t xml:space="preserve"> – до свадебной церемонии</w:t>
            </w:r>
          </w:p>
          <w:p w:rsidR="00B23D50" w:rsidRPr="00F41603" w:rsidRDefault="00B23D50" w:rsidP="0094779C">
            <w:pPr>
              <w:pStyle w:val="a9"/>
            </w:pPr>
          </w:p>
        </w:tc>
        <w:tc>
          <w:tcPr>
            <w:tcW w:w="1417" w:type="dxa"/>
          </w:tcPr>
          <w:p w:rsidR="00B23D50" w:rsidRPr="00F41603" w:rsidRDefault="0094779C" w:rsidP="0094779C">
            <w:pPr>
              <w:pStyle w:val="a9"/>
              <w:rPr>
                <w:lang w:val="en-US"/>
              </w:rPr>
            </w:pPr>
            <w:r w:rsidRPr="00F41603">
              <w:lastRenderedPageBreak/>
              <w:t xml:space="preserve">от 2012 </w:t>
            </w:r>
            <w:r w:rsidRPr="00F41603">
              <w:rPr>
                <w:lang w:val="en-US"/>
              </w:rPr>
              <w:t>EUR</w:t>
            </w:r>
          </w:p>
        </w:tc>
      </w:tr>
      <w:tr w:rsidR="00B23D50" w:rsidRPr="00F41603" w:rsidTr="00F41603">
        <w:tc>
          <w:tcPr>
            <w:tcW w:w="1715" w:type="dxa"/>
          </w:tcPr>
          <w:p w:rsidR="00B23D50" w:rsidRPr="00F41603" w:rsidRDefault="0094779C" w:rsidP="0094779C">
            <w:pPr>
              <w:pStyle w:val="a9"/>
            </w:pPr>
            <w:r w:rsidRPr="00F41603">
              <w:rPr>
                <w:rFonts w:cs="Times New Roman"/>
                <w:bCs/>
              </w:rPr>
              <w:lastRenderedPageBreak/>
              <w:t>Символическая церемония «Боги Олимпа»</w:t>
            </w:r>
          </w:p>
        </w:tc>
        <w:tc>
          <w:tcPr>
            <w:tcW w:w="7211" w:type="dxa"/>
          </w:tcPr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Бронирование даты и времени свадебной церемонии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Русскоговорящий свадебный координатор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Предварительная встреча с вступающими в брак (в их отеле)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Ведущие церемонии – профессиональные актеры, исполняющие мифический ритуал в костюмах олимпийских богов.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Место проведения церемонии: на пляже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 xml:space="preserve">Художественное оформление (оформление </w:t>
            </w:r>
            <w:r w:rsidR="00F41603">
              <w:rPr>
                <w:rFonts w:cs="Times New Roman"/>
              </w:rPr>
              <w:t>белым и розовым шелком, серебря</w:t>
            </w:r>
            <w:r w:rsidRPr="00F41603">
              <w:rPr>
                <w:rFonts w:cs="Times New Roman"/>
              </w:rPr>
              <w:t>ными шарами, сердечками и морскими звездами) 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Аксессуары для торжества (благовония, серебряные чаши с медом, маслом и базиликом,</w:t>
            </w:r>
            <w:r w:rsidR="00F41603">
              <w:rPr>
                <w:rFonts w:cs="Times New Roman"/>
              </w:rPr>
              <w:t xml:space="preserve"> серебрян</w:t>
            </w:r>
            <w:r w:rsidRPr="00F41603">
              <w:rPr>
                <w:rFonts w:cs="Times New Roman"/>
              </w:rPr>
              <w:t>ый кувшин для вина, украшенные бокалы для шампанского, футляр для колец, стол) 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Букет невесты 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Бутоньерка для жениха 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Бутылка шампанского 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Свадебный торт 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Корзина с рисом и цветочными лепестками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Неофициальное (символическое) свидетельство о браке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Подарок от компании</w:t>
            </w:r>
          </w:p>
          <w:p w:rsidR="0094779C" w:rsidRPr="00F41603" w:rsidRDefault="0094779C" w:rsidP="00F41603">
            <w:pPr>
              <w:pStyle w:val="a9"/>
              <w:ind w:left="-61"/>
              <w:rPr>
                <w:rFonts w:cs="Times New Roman"/>
              </w:rPr>
            </w:pPr>
            <w:bookmarkStart w:id="0" w:name="_GoBack"/>
            <w:bookmarkEnd w:id="0"/>
            <w:r w:rsidRPr="00F41603">
              <w:rPr>
                <w:rFonts w:cs="Times New Roman"/>
              </w:rPr>
              <w:t>Предоставляется по возможности: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Бесплатное повышение категории номера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Украшение номера в отеле</w:t>
            </w:r>
          </w:p>
          <w:p w:rsidR="0094779C" w:rsidRPr="00F41603" w:rsidRDefault="0094779C" w:rsidP="00F41603">
            <w:pPr>
              <w:pStyle w:val="a9"/>
              <w:numPr>
                <w:ilvl w:val="0"/>
                <w:numId w:val="18"/>
              </w:numPr>
              <w:ind w:left="299"/>
              <w:rPr>
                <w:rFonts w:cs="Times New Roman"/>
              </w:rPr>
            </w:pPr>
            <w:r w:rsidRPr="00F41603">
              <w:rPr>
                <w:rFonts w:cs="Times New Roman"/>
              </w:rPr>
              <w:t>Вино, фрукты при заселении</w:t>
            </w:r>
          </w:p>
          <w:p w:rsidR="00B23D50" w:rsidRPr="00F41603" w:rsidRDefault="00B23D50" w:rsidP="0094779C">
            <w:pPr>
              <w:pStyle w:val="a9"/>
            </w:pPr>
          </w:p>
        </w:tc>
        <w:tc>
          <w:tcPr>
            <w:tcW w:w="1417" w:type="dxa"/>
          </w:tcPr>
          <w:p w:rsidR="00B23D50" w:rsidRPr="00F41603" w:rsidRDefault="0094779C" w:rsidP="0094779C">
            <w:pPr>
              <w:pStyle w:val="a9"/>
              <w:rPr>
                <w:lang w:val="en-US"/>
              </w:rPr>
            </w:pPr>
            <w:r w:rsidRPr="00F41603">
              <w:t xml:space="preserve">от 1200 </w:t>
            </w:r>
            <w:r w:rsidRPr="00F41603">
              <w:rPr>
                <w:lang w:val="en-US"/>
              </w:rPr>
              <w:t>EUR</w:t>
            </w:r>
          </w:p>
        </w:tc>
      </w:tr>
    </w:tbl>
    <w:p w:rsidR="00B23D50" w:rsidRPr="00F41603" w:rsidRDefault="00B23D50" w:rsidP="0094779C">
      <w:pPr>
        <w:pStyle w:val="a9"/>
      </w:pPr>
    </w:p>
    <w:p w:rsidR="007A731A" w:rsidRPr="00F41603" w:rsidRDefault="007A731A" w:rsidP="0094779C">
      <w:pPr>
        <w:pStyle w:val="a9"/>
        <w:rPr>
          <w:rFonts w:cs="Arial"/>
        </w:rPr>
      </w:pPr>
    </w:p>
    <w:sectPr w:rsidR="007A731A" w:rsidRPr="00F41603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E2" w:rsidRDefault="00C46EE2" w:rsidP="00B23D50">
      <w:pPr>
        <w:spacing w:after="0" w:line="240" w:lineRule="auto"/>
      </w:pPr>
      <w:r>
        <w:separator/>
      </w:r>
    </w:p>
  </w:endnote>
  <w:endnote w:type="continuationSeparator" w:id="0">
    <w:p w:rsidR="00C46EE2" w:rsidRDefault="00C46EE2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E2" w:rsidRDefault="00C46EE2" w:rsidP="00B23D50">
      <w:pPr>
        <w:spacing w:after="0" w:line="240" w:lineRule="auto"/>
      </w:pPr>
      <w:r>
        <w:separator/>
      </w:r>
    </w:p>
  </w:footnote>
  <w:footnote w:type="continuationSeparator" w:id="0">
    <w:p w:rsidR="00C46EE2" w:rsidRDefault="00C46EE2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2E11"/>
    <w:multiLevelType w:val="hybridMultilevel"/>
    <w:tmpl w:val="F190E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387555"/>
    <w:multiLevelType w:val="hybridMultilevel"/>
    <w:tmpl w:val="380CB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3A4F28"/>
    <w:multiLevelType w:val="multilevel"/>
    <w:tmpl w:val="094C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B794C"/>
    <w:multiLevelType w:val="hybridMultilevel"/>
    <w:tmpl w:val="511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A28E4"/>
    <w:multiLevelType w:val="multilevel"/>
    <w:tmpl w:val="EA7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B169B"/>
    <w:multiLevelType w:val="hybridMultilevel"/>
    <w:tmpl w:val="8A683CAA"/>
    <w:lvl w:ilvl="0" w:tplc="DFFC4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017FB"/>
    <w:multiLevelType w:val="hybridMultilevel"/>
    <w:tmpl w:val="8A683CAA"/>
    <w:lvl w:ilvl="0" w:tplc="DFFC4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55F01"/>
    <w:multiLevelType w:val="hybridMultilevel"/>
    <w:tmpl w:val="8A683CAA"/>
    <w:lvl w:ilvl="0" w:tplc="DFFC4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E0245"/>
    <w:multiLevelType w:val="multilevel"/>
    <w:tmpl w:val="830E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33C82"/>
    <w:multiLevelType w:val="hybridMultilevel"/>
    <w:tmpl w:val="19A67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37D91"/>
    <w:multiLevelType w:val="multilevel"/>
    <w:tmpl w:val="CE2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5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A2AD1"/>
    <w:rsid w:val="003C1F61"/>
    <w:rsid w:val="007A731A"/>
    <w:rsid w:val="0094779C"/>
    <w:rsid w:val="00A43046"/>
    <w:rsid w:val="00AE6F18"/>
    <w:rsid w:val="00B23D50"/>
    <w:rsid w:val="00C02097"/>
    <w:rsid w:val="00C46EE2"/>
    <w:rsid w:val="00D373D4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paragraph" w:styleId="a9">
    <w:name w:val="No Spacing"/>
    <w:uiPriority w:val="1"/>
    <w:qFormat/>
    <w:rsid w:val="0094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3</cp:revision>
  <dcterms:created xsi:type="dcterms:W3CDTF">2014-12-11T14:16:00Z</dcterms:created>
  <dcterms:modified xsi:type="dcterms:W3CDTF">2014-12-12T08:52:00Z</dcterms:modified>
</cp:coreProperties>
</file>