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50" w:rsidRPr="00391C2C" w:rsidRDefault="00B23D50" w:rsidP="00391C2C">
      <w:pPr>
        <w:pStyle w:val="a9"/>
        <w:jc w:val="center"/>
        <w:rPr>
          <w:rFonts w:ascii="Verdana" w:hAnsi="Verdana"/>
          <w:sz w:val="20"/>
          <w:szCs w:val="20"/>
        </w:rPr>
      </w:pPr>
      <w:r w:rsidRPr="00391C2C">
        <w:rPr>
          <w:rFonts w:ascii="Verdana" w:hAnsi="Verdana"/>
          <w:sz w:val="20"/>
          <w:szCs w:val="20"/>
        </w:rPr>
        <w:t xml:space="preserve">Свадебные церемонии в </w:t>
      </w:r>
      <w:r w:rsidR="006331E3" w:rsidRPr="00391C2C">
        <w:rPr>
          <w:rFonts w:ascii="Verdana" w:hAnsi="Verdana"/>
          <w:sz w:val="20"/>
          <w:szCs w:val="20"/>
        </w:rPr>
        <w:t>Мексике</w:t>
      </w:r>
    </w:p>
    <w:p w:rsidR="00B23D50" w:rsidRPr="00391C2C" w:rsidRDefault="00B23D50" w:rsidP="00391C2C">
      <w:pPr>
        <w:pStyle w:val="a9"/>
        <w:rPr>
          <w:rFonts w:ascii="Verdana" w:hAnsi="Verdana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042"/>
        <w:gridCol w:w="6373"/>
        <w:gridCol w:w="1786"/>
      </w:tblGrid>
      <w:tr w:rsidR="00AE6F18" w:rsidRPr="00391C2C" w:rsidTr="00391C2C">
        <w:tc>
          <w:tcPr>
            <w:tcW w:w="2042" w:type="dxa"/>
          </w:tcPr>
          <w:p w:rsidR="00AE6F18" w:rsidRPr="00391C2C" w:rsidRDefault="00AE6F18" w:rsidP="00391C2C">
            <w:pPr>
              <w:pStyle w:val="a9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6373" w:type="dxa"/>
          </w:tcPr>
          <w:p w:rsidR="00AE6F18" w:rsidRPr="00391C2C" w:rsidRDefault="00AE6F18" w:rsidP="00391C2C">
            <w:pPr>
              <w:pStyle w:val="a9"/>
              <w:jc w:val="center"/>
              <w:rPr>
                <w:rFonts w:ascii="Verdana" w:hAnsi="Verdana"/>
                <w:sz w:val="20"/>
                <w:szCs w:val="20"/>
              </w:rPr>
            </w:pPr>
            <w:r w:rsidRPr="00391C2C">
              <w:rPr>
                <w:rFonts w:ascii="Verdana" w:hAnsi="Verdana"/>
                <w:sz w:val="20"/>
                <w:szCs w:val="20"/>
              </w:rPr>
              <w:t>описание</w:t>
            </w:r>
          </w:p>
        </w:tc>
        <w:tc>
          <w:tcPr>
            <w:tcW w:w="1786" w:type="dxa"/>
          </w:tcPr>
          <w:p w:rsidR="00AE6F18" w:rsidRPr="00391C2C" w:rsidRDefault="00AE6F18" w:rsidP="00391C2C">
            <w:pPr>
              <w:pStyle w:val="a9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391C2C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Стоимость церемонии</w:t>
            </w:r>
          </w:p>
        </w:tc>
      </w:tr>
      <w:tr w:rsidR="00B23D50" w:rsidRPr="00391C2C" w:rsidTr="00391C2C">
        <w:tc>
          <w:tcPr>
            <w:tcW w:w="2042" w:type="dxa"/>
          </w:tcPr>
          <w:p w:rsidR="00B23D50" w:rsidRPr="00391C2C" w:rsidRDefault="00391C2C" w:rsidP="00391C2C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391C2C">
              <w:rPr>
                <w:rFonts w:ascii="Verdana" w:hAnsi="Verdana"/>
                <w:sz w:val="20"/>
                <w:szCs w:val="20"/>
              </w:rPr>
              <w:t xml:space="preserve">Официальная свадебная церемония на </w:t>
            </w:r>
            <w:r w:rsidRPr="00391C2C">
              <w:rPr>
                <w:rFonts w:ascii="Verdana" w:hAnsi="Verdana" w:cs="Times New Roman"/>
                <w:bCs/>
                <w:sz w:val="20"/>
                <w:szCs w:val="20"/>
              </w:rPr>
              <w:t>«Ранчо Счастья»</w:t>
            </w:r>
          </w:p>
        </w:tc>
        <w:tc>
          <w:tcPr>
            <w:tcW w:w="6373" w:type="dxa"/>
          </w:tcPr>
          <w:p w:rsidR="00391C2C" w:rsidRPr="00391C2C" w:rsidRDefault="00391C2C" w:rsidP="00391C2C">
            <w:pPr>
              <w:pStyle w:val="a9"/>
              <w:numPr>
                <w:ilvl w:val="0"/>
                <w:numId w:val="10"/>
              </w:numPr>
              <w:ind w:left="255"/>
              <w:rPr>
                <w:rFonts w:ascii="Verdana" w:hAnsi="Verdana" w:cs="Times New Roman"/>
                <w:sz w:val="20"/>
                <w:szCs w:val="20"/>
              </w:rPr>
            </w:pPr>
            <w:r w:rsidRPr="00391C2C">
              <w:rPr>
                <w:rFonts w:ascii="Verdana" w:hAnsi="Verdana" w:cs="Times New Roman"/>
                <w:sz w:val="20"/>
                <w:szCs w:val="20"/>
              </w:rPr>
              <w:t>Транспорт (</w:t>
            </w:r>
            <w:proofErr w:type="spellStart"/>
            <w:r w:rsidRPr="00391C2C">
              <w:rPr>
                <w:rFonts w:ascii="Verdana" w:hAnsi="Verdana" w:cs="Times New Roman"/>
                <w:sz w:val="20"/>
                <w:szCs w:val="20"/>
              </w:rPr>
              <w:t>минивен</w:t>
            </w:r>
            <w:proofErr w:type="spellEnd"/>
            <w:r w:rsidRPr="00391C2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91C2C">
              <w:rPr>
                <w:rFonts w:ascii="Verdana" w:hAnsi="Verdana" w:cs="Times New Roman"/>
                <w:sz w:val="20"/>
                <w:szCs w:val="20"/>
              </w:rPr>
              <w:t>Hyundai</w:t>
            </w:r>
            <w:proofErr w:type="spellEnd"/>
            <w:r w:rsidRPr="00391C2C">
              <w:rPr>
                <w:rFonts w:ascii="Verdana" w:hAnsi="Verdana" w:cs="Times New Roman"/>
                <w:sz w:val="20"/>
                <w:szCs w:val="20"/>
              </w:rPr>
              <w:t xml:space="preserve"> или </w:t>
            </w:r>
            <w:proofErr w:type="spellStart"/>
            <w:r w:rsidRPr="00391C2C">
              <w:rPr>
                <w:rFonts w:ascii="Verdana" w:hAnsi="Verdana" w:cs="Times New Roman"/>
                <w:sz w:val="20"/>
                <w:szCs w:val="20"/>
              </w:rPr>
              <w:t>Renault</w:t>
            </w:r>
            <w:proofErr w:type="spellEnd"/>
            <w:r w:rsidRPr="00391C2C">
              <w:rPr>
                <w:rFonts w:ascii="Verdana" w:hAnsi="Verdana" w:cs="Times New Roman"/>
                <w:sz w:val="20"/>
                <w:szCs w:val="20"/>
              </w:rPr>
              <w:t xml:space="preserve"> на 6 чел.) от отеля (зона </w:t>
            </w:r>
            <w:proofErr w:type="spellStart"/>
            <w:r w:rsidRPr="00391C2C">
              <w:rPr>
                <w:rFonts w:ascii="Verdana" w:hAnsi="Verdana" w:cs="Times New Roman"/>
                <w:sz w:val="20"/>
                <w:szCs w:val="20"/>
              </w:rPr>
              <w:t>Канкун</w:t>
            </w:r>
            <w:proofErr w:type="spellEnd"/>
            <w:r w:rsidRPr="00391C2C">
              <w:rPr>
                <w:rFonts w:ascii="Verdana" w:hAnsi="Verdana" w:cs="Times New Roman"/>
                <w:sz w:val="20"/>
                <w:szCs w:val="20"/>
              </w:rPr>
              <w:t xml:space="preserve"> – Ривьера Майя) до места проведения церемонии и обратно. Если клиенты живут в зоне </w:t>
            </w:r>
            <w:proofErr w:type="spellStart"/>
            <w:r w:rsidRPr="00391C2C">
              <w:rPr>
                <w:rFonts w:ascii="Verdana" w:hAnsi="Verdana" w:cs="Times New Roman"/>
                <w:sz w:val="20"/>
                <w:szCs w:val="20"/>
              </w:rPr>
              <w:t>Tulum</w:t>
            </w:r>
            <w:proofErr w:type="spellEnd"/>
            <w:r w:rsidRPr="00391C2C">
              <w:rPr>
                <w:rFonts w:ascii="Verdana" w:hAnsi="Verdana" w:cs="Times New Roman"/>
                <w:sz w:val="20"/>
                <w:szCs w:val="20"/>
              </w:rPr>
              <w:t xml:space="preserve"> или </w:t>
            </w:r>
            <w:proofErr w:type="spellStart"/>
            <w:r w:rsidRPr="00391C2C">
              <w:rPr>
                <w:rFonts w:ascii="Verdana" w:hAnsi="Verdana" w:cs="Times New Roman"/>
                <w:sz w:val="20"/>
                <w:szCs w:val="20"/>
              </w:rPr>
              <w:t>Akumal</w:t>
            </w:r>
            <w:proofErr w:type="spellEnd"/>
            <w:r w:rsidRPr="00391C2C">
              <w:rPr>
                <w:rFonts w:ascii="Verdana" w:hAnsi="Verdana" w:cs="Times New Roman"/>
                <w:sz w:val="20"/>
                <w:szCs w:val="20"/>
              </w:rPr>
              <w:t>, то будет дополнительная доплата за транспорт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0"/>
              </w:numPr>
              <w:ind w:left="255"/>
              <w:rPr>
                <w:rFonts w:ascii="Verdana" w:hAnsi="Verdana" w:cs="Times New Roman"/>
                <w:sz w:val="20"/>
                <w:szCs w:val="20"/>
              </w:rPr>
            </w:pPr>
            <w:r w:rsidRPr="00391C2C">
              <w:rPr>
                <w:rFonts w:ascii="Verdana" w:hAnsi="Verdana" w:cs="Times New Roman"/>
                <w:sz w:val="20"/>
                <w:szCs w:val="20"/>
              </w:rPr>
              <w:t xml:space="preserve">Церемония проходит на специально оборудованном для свадебных церемоний Ранчо, где есть комната для невесты, </w:t>
            </w:r>
            <w:proofErr w:type="spellStart"/>
            <w:r w:rsidRPr="00391C2C">
              <w:rPr>
                <w:rFonts w:ascii="Verdana" w:hAnsi="Verdana" w:cs="Times New Roman"/>
                <w:sz w:val="20"/>
                <w:szCs w:val="20"/>
              </w:rPr>
              <w:t>чапель</w:t>
            </w:r>
            <w:proofErr w:type="spellEnd"/>
            <w:r w:rsidRPr="00391C2C">
              <w:rPr>
                <w:rFonts w:ascii="Verdana" w:hAnsi="Verdana" w:cs="Times New Roman"/>
                <w:sz w:val="20"/>
                <w:szCs w:val="20"/>
              </w:rPr>
              <w:t xml:space="preserve">, арка, безлюдный пляж, </w:t>
            </w:r>
            <w:proofErr w:type="spellStart"/>
            <w:r w:rsidRPr="00391C2C">
              <w:rPr>
                <w:rFonts w:ascii="Verdana" w:hAnsi="Verdana" w:cs="Times New Roman"/>
                <w:sz w:val="20"/>
                <w:szCs w:val="20"/>
              </w:rPr>
              <w:t>сеноты</w:t>
            </w:r>
            <w:proofErr w:type="spellEnd"/>
            <w:r w:rsidRPr="00391C2C">
              <w:rPr>
                <w:rFonts w:ascii="Verdana" w:hAnsi="Verdana" w:cs="Times New Roman"/>
                <w:sz w:val="20"/>
                <w:szCs w:val="20"/>
              </w:rPr>
              <w:t xml:space="preserve"> и </w:t>
            </w:r>
            <w:proofErr w:type="spellStart"/>
            <w:r w:rsidRPr="00391C2C">
              <w:rPr>
                <w:rFonts w:ascii="Verdana" w:hAnsi="Verdana" w:cs="Times New Roman"/>
                <w:sz w:val="20"/>
                <w:szCs w:val="20"/>
              </w:rPr>
              <w:t>тд</w:t>
            </w:r>
            <w:proofErr w:type="spellEnd"/>
            <w:r w:rsidRPr="00391C2C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0"/>
              </w:numPr>
              <w:ind w:left="255"/>
              <w:rPr>
                <w:rFonts w:ascii="Verdana" w:hAnsi="Verdana" w:cs="Times New Roman"/>
                <w:sz w:val="20"/>
                <w:szCs w:val="20"/>
              </w:rPr>
            </w:pPr>
            <w:r w:rsidRPr="00391C2C">
              <w:rPr>
                <w:rFonts w:ascii="Verdana" w:hAnsi="Verdana" w:cs="Times New Roman"/>
                <w:sz w:val="20"/>
                <w:szCs w:val="20"/>
              </w:rPr>
              <w:t xml:space="preserve">Арка свадебная, 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c</w:t>
            </w:r>
            <w:r w:rsidRPr="00391C2C">
              <w:rPr>
                <w:rFonts w:ascii="Verdana" w:hAnsi="Verdana" w:cs="Times New Roman"/>
                <w:sz w:val="20"/>
                <w:szCs w:val="20"/>
              </w:rPr>
              <w:t xml:space="preserve"> декоративными украшениями на Ваш вкус: цвет, украшения арки и </w:t>
            </w:r>
            <w:proofErr w:type="spellStart"/>
            <w:r w:rsidRPr="00391C2C">
              <w:rPr>
                <w:rFonts w:ascii="Verdana" w:hAnsi="Verdana" w:cs="Times New Roman"/>
                <w:sz w:val="20"/>
                <w:szCs w:val="20"/>
              </w:rPr>
              <w:t>тд</w:t>
            </w:r>
            <w:proofErr w:type="spellEnd"/>
            <w:r w:rsidRPr="00391C2C">
              <w:rPr>
                <w:rFonts w:ascii="Verdana" w:hAnsi="Verdana" w:cs="Times New Roman"/>
                <w:sz w:val="20"/>
                <w:szCs w:val="20"/>
              </w:rPr>
              <w:t xml:space="preserve"> (включено в стоимость)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0"/>
              </w:numPr>
              <w:ind w:left="255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Стол, </w:t>
            </w:r>
            <w:r w:rsidRPr="00391C2C">
              <w:rPr>
                <w:rFonts w:ascii="Verdana" w:hAnsi="Verdana" w:cs="Times New Roman"/>
                <w:sz w:val="20"/>
                <w:szCs w:val="20"/>
              </w:rPr>
              <w:t>украшен</w:t>
            </w:r>
            <w:r>
              <w:rPr>
                <w:rFonts w:ascii="Verdana" w:hAnsi="Verdana" w:cs="Times New Roman"/>
                <w:sz w:val="20"/>
                <w:szCs w:val="20"/>
              </w:rPr>
              <w:t>ный</w:t>
            </w:r>
            <w:r w:rsidRPr="00391C2C">
              <w:rPr>
                <w:rFonts w:ascii="Verdana" w:hAnsi="Verdana" w:cs="Times New Roman"/>
                <w:sz w:val="20"/>
                <w:szCs w:val="20"/>
              </w:rPr>
              <w:t xml:space="preserve"> в общей стилистике оформления церемонии с использованием выбранного цвета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0"/>
              </w:numPr>
              <w:ind w:left="255"/>
              <w:rPr>
                <w:rFonts w:ascii="Verdana" w:hAnsi="Verdana" w:cs="Times New Roman"/>
                <w:sz w:val="20"/>
                <w:szCs w:val="20"/>
              </w:rPr>
            </w:pPr>
            <w:r w:rsidRPr="00391C2C">
              <w:rPr>
                <w:rFonts w:ascii="Verdana" w:hAnsi="Verdana" w:cs="Times New Roman"/>
                <w:sz w:val="20"/>
                <w:szCs w:val="20"/>
              </w:rPr>
              <w:t>Подушечка или ракушка для колец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0"/>
              </w:numPr>
              <w:ind w:left="255"/>
              <w:rPr>
                <w:rFonts w:ascii="Verdana" w:hAnsi="Verdana" w:cs="Times New Roman"/>
                <w:sz w:val="20"/>
                <w:szCs w:val="20"/>
              </w:rPr>
            </w:pPr>
            <w:r w:rsidRPr="00391C2C">
              <w:rPr>
                <w:rFonts w:ascii="Verdana" w:hAnsi="Verdana" w:cs="Times New Roman"/>
                <w:sz w:val="20"/>
                <w:szCs w:val="20"/>
              </w:rPr>
              <w:t>Шампанское 1 бутылка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0"/>
              </w:numPr>
              <w:ind w:left="255"/>
              <w:rPr>
                <w:rFonts w:ascii="Verdana" w:hAnsi="Verdana" w:cs="Times New Roman"/>
                <w:sz w:val="20"/>
                <w:szCs w:val="20"/>
              </w:rPr>
            </w:pPr>
            <w:r w:rsidRPr="00391C2C">
              <w:rPr>
                <w:rFonts w:ascii="Verdana" w:hAnsi="Verdana" w:cs="Times New Roman"/>
                <w:sz w:val="20"/>
                <w:szCs w:val="20"/>
              </w:rPr>
              <w:t>Бокалы для шампанского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0"/>
              </w:numPr>
              <w:ind w:left="255"/>
              <w:rPr>
                <w:rFonts w:ascii="Verdana" w:hAnsi="Verdana" w:cs="Times New Roman"/>
                <w:sz w:val="20"/>
                <w:szCs w:val="20"/>
              </w:rPr>
            </w:pPr>
            <w:r w:rsidRPr="00391C2C">
              <w:rPr>
                <w:rFonts w:ascii="Verdana" w:hAnsi="Verdana" w:cs="Times New Roman"/>
                <w:sz w:val="20"/>
                <w:szCs w:val="20"/>
              </w:rPr>
              <w:t>Корзина фруктов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0"/>
              </w:numPr>
              <w:ind w:left="255"/>
              <w:rPr>
                <w:rFonts w:ascii="Verdana" w:hAnsi="Verdana" w:cs="Times New Roman"/>
                <w:sz w:val="20"/>
                <w:szCs w:val="20"/>
              </w:rPr>
            </w:pPr>
            <w:r w:rsidRPr="00391C2C">
              <w:rPr>
                <w:rFonts w:ascii="Verdana" w:hAnsi="Verdana" w:cs="Times New Roman"/>
                <w:sz w:val="20"/>
                <w:szCs w:val="20"/>
              </w:rPr>
              <w:t>Цветы для невесты и бутоньерка для жениха (на выбор из нашего каталога букетов)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0"/>
              </w:numPr>
              <w:ind w:left="255"/>
              <w:rPr>
                <w:rFonts w:ascii="Verdana" w:hAnsi="Verdana" w:cs="Times New Roman"/>
                <w:sz w:val="20"/>
                <w:szCs w:val="20"/>
              </w:rPr>
            </w:pPr>
            <w:r w:rsidRPr="00391C2C">
              <w:rPr>
                <w:rFonts w:ascii="Verdana" w:hAnsi="Verdana" w:cs="Times New Roman"/>
                <w:sz w:val="20"/>
                <w:szCs w:val="20"/>
              </w:rPr>
              <w:t>Аудио-музыка (музыка на Ваш выбор)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0"/>
              </w:numPr>
              <w:ind w:left="255"/>
              <w:rPr>
                <w:rFonts w:ascii="Verdana" w:hAnsi="Verdana" w:cs="Times New Roman"/>
                <w:sz w:val="20"/>
                <w:szCs w:val="20"/>
              </w:rPr>
            </w:pPr>
            <w:r w:rsidRPr="00391C2C">
              <w:rPr>
                <w:rFonts w:ascii="Verdana" w:hAnsi="Verdana" w:cs="Times New Roman"/>
                <w:sz w:val="20"/>
                <w:szCs w:val="20"/>
              </w:rPr>
              <w:t>Русскоговорящий регистратор свадеб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0"/>
              </w:numPr>
              <w:ind w:left="255"/>
              <w:rPr>
                <w:rFonts w:ascii="Verdana" w:hAnsi="Verdana" w:cs="Times New Roman"/>
                <w:sz w:val="20"/>
                <w:szCs w:val="20"/>
              </w:rPr>
            </w:pPr>
            <w:r w:rsidRPr="00391C2C">
              <w:rPr>
                <w:rFonts w:ascii="Verdana" w:hAnsi="Verdana" w:cs="Times New Roman"/>
                <w:sz w:val="20"/>
                <w:szCs w:val="20"/>
              </w:rPr>
              <w:t>Мексиканский судья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0"/>
              </w:numPr>
              <w:ind w:left="255"/>
              <w:rPr>
                <w:rFonts w:ascii="Verdana" w:hAnsi="Verdana" w:cs="Times New Roman"/>
                <w:sz w:val="20"/>
                <w:szCs w:val="20"/>
              </w:rPr>
            </w:pPr>
            <w:r w:rsidRPr="00391C2C">
              <w:rPr>
                <w:rFonts w:ascii="Verdana" w:hAnsi="Verdana" w:cs="Times New Roman"/>
                <w:sz w:val="20"/>
                <w:szCs w:val="20"/>
              </w:rPr>
              <w:t>Анализ на СПИД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0"/>
              </w:numPr>
              <w:ind w:left="255"/>
              <w:rPr>
                <w:rFonts w:ascii="Verdana" w:hAnsi="Verdana" w:cs="Times New Roman"/>
                <w:sz w:val="20"/>
                <w:szCs w:val="20"/>
              </w:rPr>
            </w:pPr>
            <w:r w:rsidRPr="00391C2C">
              <w:rPr>
                <w:rFonts w:ascii="Verdana" w:hAnsi="Verdana" w:cs="Times New Roman"/>
                <w:sz w:val="20"/>
                <w:szCs w:val="20"/>
              </w:rPr>
              <w:t xml:space="preserve">Отправление свидетельства о браке с </w:t>
            </w:r>
            <w:proofErr w:type="spellStart"/>
            <w:r w:rsidRPr="00391C2C">
              <w:rPr>
                <w:rFonts w:ascii="Verdana" w:hAnsi="Verdana" w:cs="Times New Roman"/>
                <w:sz w:val="20"/>
                <w:szCs w:val="20"/>
              </w:rPr>
              <w:t>апостилем</w:t>
            </w:r>
            <w:proofErr w:type="spellEnd"/>
            <w:r w:rsidRPr="00391C2C">
              <w:rPr>
                <w:rFonts w:ascii="Verdana" w:hAnsi="Verdana" w:cs="Times New Roman"/>
                <w:sz w:val="20"/>
                <w:szCs w:val="20"/>
              </w:rPr>
              <w:t xml:space="preserve"> в течение 6-8 месяцев после бракосочетания на адрес молодоженов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0"/>
              </w:numPr>
              <w:ind w:left="255"/>
              <w:rPr>
                <w:rFonts w:ascii="Verdana" w:hAnsi="Verdana" w:cs="Times New Roman"/>
                <w:sz w:val="20"/>
                <w:szCs w:val="20"/>
              </w:rPr>
            </w:pPr>
            <w:r w:rsidRPr="00391C2C">
              <w:rPr>
                <w:rFonts w:ascii="Verdana" w:hAnsi="Verdana" w:cs="Times New Roman"/>
                <w:sz w:val="20"/>
                <w:szCs w:val="20"/>
              </w:rPr>
              <w:t>Вода для поддержания жизненного тонуса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0"/>
              </w:numPr>
              <w:ind w:left="255"/>
              <w:rPr>
                <w:rFonts w:ascii="Verdana" w:hAnsi="Verdana" w:cs="Times New Roman"/>
                <w:sz w:val="20"/>
                <w:szCs w:val="20"/>
              </w:rPr>
            </w:pPr>
            <w:r w:rsidRPr="00391C2C">
              <w:rPr>
                <w:rFonts w:ascii="Verdana" w:hAnsi="Verdana" w:cs="Times New Roman"/>
                <w:sz w:val="20"/>
                <w:szCs w:val="20"/>
              </w:rPr>
              <w:t xml:space="preserve">Свадебная церемония включает профессиональную фотосессию на 200 фотографий (70 фото обрабатываются </w:t>
            </w:r>
            <w:proofErr w:type="gramStart"/>
            <w:r w:rsidRPr="00391C2C">
              <w:rPr>
                <w:rFonts w:ascii="Verdana" w:hAnsi="Verdana" w:cs="Times New Roman"/>
                <w:sz w:val="20"/>
                <w:szCs w:val="20"/>
              </w:rPr>
              <w:t>в ручную</w:t>
            </w:r>
            <w:proofErr w:type="gramEnd"/>
            <w:r w:rsidRPr="00391C2C">
              <w:rPr>
                <w:rFonts w:ascii="Verdana" w:hAnsi="Verdana" w:cs="Times New Roman"/>
                <w:sz w:val="20"/>
                <w:szCs w:val="20"/>
              </w:rPr>
              <w:t>, качество высочайшее)</w:t>
            </w:r>
          </w:p>
          <w:p w:rsidR="00391C2C" w:rsidRPr="00391C2C" w:rsidRDefault="00391C2C" w:rsidP="00391C2C">
            <w:pPr>
              <w:pStyle w:val="a9"/>
              <w:ind w:left="-105"/>
              <w:rPr>
                <w:rFonts w:ascii="Verdana" w:hAnsi="Verdana" w:cs="Times New Roman"/>
                <w:sz w:val="20"/>
                <w:szCs w:val="20"/>
              </w:rPr>
            </w:pPr>
            <w:r w:rsidRPr="00391C2C">
              <w:rPr>
                <w:rFonts w:ascii="Verdana" w:hAnsi="Verdana" w:cs="Times New Roman"/>
                <w:sz w:val="20"/>
                <w:szCs w:val="20"/>
              </w:rPr>
              <w:t>*на церемонии могут присутствовать до 6 человек, включая жениха и невесту</w:t>
            </w:r>
          </w:p>
          <w:p w:rsidR="00B23D50" w:rsidRPr="00391C2C" w:rsidRDefault="00B23D50" w:rsidP="00391C2C">
            <w:pPr>
              <w:pStyle w:val="a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</w:tcPr>
          <w:p w:rsidR="00B23D50" w:rsidRPr="00391C2C" w:rsidRDefault="00391C2C" w:rsidP="00391C2C">
            <w:pPr>
              <w:pStyle w:val="a9"/>
              <w:rPr>
                <w:rFonts w:ascii="Verdana" w:hAnsi="Verdana"/>
                <w:sz w:val="20"/>
                <w:szCs w:val="20"/>
                <w:lang w:val="en-US"/>
              </w:rPr>
            </w:pPr>
            <w:r w:rsidRPr="00391C2C">
              <w:rPr>
                <w:rFonts w:ascii="Verdana" w:hAnsi="Verdana"/>
                <w:sz w:val="20"/>
                <w:szCs w:val="20"/>
              </w:rPr>
              <w:t xml:space="preserve">от 3000 </w:t>
            </w:r>
            <w:r w:rsidRPr="00391C2C">
              <w:rPr>
                <w:rFonts w:ascii="Verdana" w:hAnsi="Verdana"/>
                <w:sz w:val="20"/>
                <w:szCs w:val="20"/>
                <w:lang w:val="en-US"/>
              </w:rPr>
              <w:t>USD</w:t>
            </w:r>
          </w:p>
        </w:tc>
      </w:tr>
      <w:tr w:rsidR="00B23D50" w:rsidRPr="00391C2C" w:rsidTr="00391C2C">
        <w:tc>
          <w:tcPr>
            <w:tcW w:w="2042" w:type="dxa"/>
          </w:tcPr>
          <w:p w:rsidR="00B23D50" w:rsidRPr="00391C2C" w:rsidRDefault="00391C2C" w:rsidP="00391C2C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391C2C">
              <w:rPr>
                <w:rFonts w:ascii="Verdana" w:hAnsi="Verdana"/>
                <w:sz w:val="20"/>
                <w:szCs w:val="20"/>
              </w:rPr>
              <w:t>Символическая церемония</w:t>
            </w:r>
          </w:p>
          <w:p w:rsidR="00391C2C" w:rsidRPr="00391C2C" w:rsidRDefault="00391C2C" w:rsidP="00391C2C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391C2C">
              <w:rPr>
                <w:rFonts w:ascii="Verdana" w:hAnsi="Verdana" w:cs="Times New Roman"/>
                <w:sz w:val="20"/>
                <w:szCs w:val="20"/>
              </w:rPr>
              <w:t>БЛАГОСЛОВЕНИЕ БОГОВ</w:t>
            </w:r>
          </w:p>
        </w:tc>
        <w:tc>
          <w:tcPr>
            <w:tcW w:w="6373" w:type="dxa"/>
          </w:tcPr>
          <w:p w:rsidR="00391C2C" w:rsidRPr="00391C2C" w:rsidRDefault="00391C2C" w:rsidP="00391C2C">
            <w:pPr>
              <w:pStyle w:val="a9"/>
              <w:numPr>
                <w:ilvl w:val="0"/>
                <w:numId w:val="11"/>
              </w:numPr>
              <w:ind w:left="255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91C2C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 xml:space="preserve">Пакет включает в себя символическую церемонию и древний </w:t>
            </w:r>
            <w:proofErr w:type="spellStart"/>
            <w:r w:rsidRPr="00391C2C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майянский</w:t>
            </w:r>
            <w:proofErr w:type="spellEnd"/>
            <w:r w:rsidRPr="00391C2C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 xml:space="preserve"> свадебный обряд «Четыре Стороны Света». Церемония проходит на уединенном пляже </w:t>
            </w:r>
            <w:proofErr w:type="spellStart"/>
            <w:r w:rsidRPr="00391C2C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Кристаль</w:t>
            </w:r>
            <w:proofErr w:type="spellEnd"/>
            <w:r w:rsidRPr="00391C2C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, который расположен рядом с ранчо</w:t>
            </w:r>
            <w:r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91C2C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«Счастья», но с более широкой полоской пляжа и арка стоит прямо около океана.</w:t>
            </w:r>
          </w:p>
          <w:p w:rsidR="00391C2C" w:rsidRPr="00391C2C" w:rsidRDefault="00391C2C" w:rsidP="00391C2C">
            <w:pPr>
              <w:pStyle w:val="a9"/>
              <w:ind w:left="-10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В стоимость церемонии включено: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1"/>
              </w:numPr>
              <w:ind w:left="255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Транспорт (</w:t>
            </w:r>
            <w:proofErr w:type="spellStart"/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минивен</w:t>
            </w:r>
            <w:proofErr w:type="spellEnd"/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Hyundai</w:t>
            </w:r>
            <w:proofErr w:type="spellEnd"/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Renault</w:t>
            </w:r>
            <w:proofErr w:type="spellEnd"/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на 6 чел.) от отеля (зона </w:t>
            </w:r>
            <w:proofErr w:type="spellStart"/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Канкун</w:t>
            </w:r>
            <w:proofErr w:type="spellEnd"/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– Ривьера </w:t>
            </w:r>
            <w:proofErr w:type="gramStart"/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Майя)до</w:t>
            </w:r>
            <w:proofErr w:type="gramEnd"/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места проведения церемонии и обратно. Если клиенты живут в зоне </w:t>
            </w:r>
            <w:proofErr w:type="spellStart"/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Tulum</w:t>
            </w:r>
            <w:proofErr w:type="spellEnd"/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то будет дополнительная доплата за транспорт;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1"/>
              </w:numPr>
              <w:ind w:left="255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Церемония проходит на пляже </w:t>
            </w:r>
            <w:proofErr w:type="spellStart"/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Кристаль</w:t>
            </w:r>
            <w:proofErr w:type="spellEnd"/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и включает в себя символическую церемонию и древний </w:t>
            </w:r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мексиканский обряд «Четыре Стороны Света», который длится приблизительно 20 минут;</w:t>
            </w:r>
          </w:p>
          <w:p w:rsidR="00391C2C" w:rsidRDefault="00391C2C" w:rsidP="00F735D8">
            <w:pPr>
              <w:pStyle w:val="a9"/>
              <w:numPr>
                <w:ilvl w:val="0"/>
                <w:numId w:val="11"/>
              </w:numPr>
              <w:ind w:left="255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Арка свадебная, с декорати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вными украшениями на Ваш вкус. </w:t>
            </w:r>
          </w:p>
          <w:p w:rsidR="00391C2C" w:rsidRPr="00391C2C" w:rsidRDefault="00391C2C" w:rsidP="00F735D8">
            <w:pPr>
              <w:pStyle w:val="a9"/>
              <w:numPr>
                <w:ilvl w:val="0"/>
                <w:numId w:val="11"/>
              </w:numPr>
              <w:ind w:left="255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Красиво украшенный стол для церемонии. Подушечка или ракушка для колец;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1"/>
              </w:numPr>
              <w:ind w:left="255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Шампанское 1 бутылка;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1"/>
              </w:numPr>
              <w:ind w:left="255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Бокалы для шампанского;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1"/>
              </w:numPr>
              <w:ind w:left="255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Корзина фруктов;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1"/>
              </w:numPr>
              <w:ind w:left="255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Цветы для невесты и бутоньерка для жениха; 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1"/>
              </w:numPr>
              <w:ind w:left="255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Аудио музыка (музыка на Ваш выбор);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1"/>
              </w:numPr>
              <w:ind w:left="255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Русскоговорящий регистратор свадеб;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1"/>
              </w:numPr>
              <w:ind w:left="255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Свадебный сертификат на русском и испанском языке;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1"/>
              </w:numPr>
              <w:ind w:left="255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Вода для поддержания жизненного тонуса;</w:t>
            </w:r>
          </w:p>
          <w:p w:rsidR="00391C2C" w:rsidRPr="00391C2C" w:rsidRDefault="00391C2C" w:rsidP="00391C2C">
            <w:pPr>
              <w:pStyle w:val="a9"/>
              <w:numPr>
                <w:ilvl w:val="0"/>
                <w:numId w:val="11"/>
              </w:numPr>
              <w:ind w:left="255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Свадебная церемония включает профессиональную фотосессию на 200 фотографий (70 фото обрабатываются вручную, качество высочайшее).</w:t>
            </w:r>
          </w:p>
          <w:p w:rsidR="00B23D50" w:rsidRPr="00391C2C" w:rsidRDefault="00391C2C" w:rsidP="00391C2C">
            <w:pPr>
              <w:pStyle w:val="a9"/>
              <w:ind w:left="-105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91C2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 церемонии могут присутствовать до 6 человек, включая жениха и невесту.</w:t>
            </w:r>
          </w:p>
        </w:tc>
        <w:tc>
          <w:tcPr>
            <w:tcW w:w="1786" w:type="dxa"/>
          </w:tcPr>
          <w:p w:rsidR="00B23D50" w:rsidRPr="00391C2C" w:rsidRDefault="00391C2C" w:rsidP="00391C2C">
            <w:pPr>
              <w:pStyle w:val="a9"/>
              <w:rPr>
                <w:rFonts w:ascii="Verdana" w:hAnsi="Verdana"/>
                <w:sz w:val="20"/>
                <w:szCs w:val="20"/>
                <w:lang w:val="en-US"/>
              </w:rPr>
            </w:pPr>
            <w:r w:rsidRPr="00391C2C">
              <w:rPr>
                <w:rFonts w:ascii="Verdana" w:hAnsi="Verdana"/>
                <w:sz w:val="20"/>
                <w:szCs w:val="20"/>
              </w:rPr>
              <w:lastRenderedPageBreak/>
              <w:t xml:space="preserve">от 1320 </w:t>
            </w:r>
            <w:r w:rsidRPr="00391C2C">
              <w:rPr>
                <w:rFonts w:ascii="Verdana" w:hAnsi="Verdana"/>
                <w:sz w:val="20"/>
                <w:szCs w:val="20"/>
                <w:lang w:val="en-US"/>
              </w:rPr>
              <w:t>USD</w:t>
            </w:r>
          </w:p>
        </w:tc>
      </w:tr>
    </w:tbl>
    <w:p w:rsidR="00B23D50" w:rsidRPr="00391C2C" w:rsidRDefault="00B23D50" w:rsidP="00391C2C">
      <w:pPr>
        <w:pStyle w:val="a9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A731A" w:rsidRDefault="007A731A" w:rsidP="00391C2C">
      <w:pPr>
        <w:pStyle w:val="a9"/>
        <w:rPr>
          <w:rFonts w:ascii="Verdana" w:hAnsi="Verdana" w:cs="Arial"/>
          <w:sz w:val="20"/>
          <w:szCs w:val="20"/>
        </w:rPr>
      </w:pPr>
    </w:p>
    <w:p w:rsidR="00391C2C" w:rsidRPr="00391C2C" w:rsidRDefault="00391C2C" w:rsidP="00391C2C">
      <w:pPr>
        <w:pStyle w:val="a9"/>
        <w:rPr>
          <w:rFonts w:ascii="Verdana" w:hAnsi="Verdana" w:cs="Arial"/>
          <w:sz w:val="20"/>
          <w:szCs w:val="20"/>
        </w:rPr>
      </w:pPr>
    </w:p>
    <w:sectPr w:rsidR="00391C2C" w:rsidRPr="00391C2C" w:rsidSect="00B23D50">
      <w:headerReference w:type="default" r:id="rId7"/>
      <w:pgSz w:w="11906" w:h="16838"/>
      <w:pgMar w:top="142" w:right="850" w:bottom="568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A1" w:rsidRDefault="00176DA1" w:rsidP="00B23D50">
      <w:pPr>
        <w:spacing w:after="0" w:line="240" w:lineRule="auto"/>
      </w:pPr>
      <w:r>
        <w:separator/>
      </w:r>
    </w:p>
  </w:endnote>
  <w:endnote w:type="continuationSeparator" w:id="0">
    <w:p w:rsidR="00176DA1" w:rsidRDefault="00176DA1" w:rsidP="00B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A1" w:rsidRDefault="00176DA1" w:rsidP="00B23D50">
      <w:pPr>
        <w:spacing w:after="0" w:line="240" w:lineRule="auto"/>
      </w:pPr>
      <w:r>
        <w:separator/>
      </w:r>
    </w:p>
  </w:footnote>
  <w:footnote w:type="continuationSeparator" w:id="0">
    <w:p w:rsidR="00176DA1" w:rsidRDefault="00176DA1" w:rsidP="00B2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sz w:val="18"/>
        <w:szCs w:val="18"/>
        <w:u w:val="single"/>
      </w:rPr>
    </w:pPr>
    <w:r w:rsidRPr="00313ADD">
      <w:rPr>
        <w:rFonts w:ascii="Arial Narrow" w:hAnsi="Arial Narrow"/>
        <w:b/>
        <w:noProof/>
        <w:sz w:val="56"/>
        <w:szCs w:val="56"/>
        <w:u w:val="single"/>
        <w:lang w:eastAsia="ru-RU"/>
      </w:rPr>
      <w:drawing>
        <wp:inline distT="0" distB="0" distL="0" distR="0" wp14:anchorId="68C44C37" wp14:editId="4DACC953">
          <wp:extent cx="3392179" cy="1276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539" cy="1277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56"/>
        <w:szCs w:val="56"/>
        <w:u w:val="single"/>
      </w:rPr>
      <w:br/>
    </w:r>
    <w:r w:rsidRPr="002A2AD1">
      <w:rPr>
        <w:rFonts w:ascii="Arial Narrow" w:hAnsi="Arial Narrow"/>
        <w:sz w:val="18"/>
        <w:szCs w:val="18"/>
        <w:u w:val="single"/>
      </w:rPr>
      <w:t>ИП ФАНДЕЕВА Е.А. Юр</w:t>
    </w:r>
    <w:r w:rsidR="002A2AD1">
      <w:rPr>
        <w:rFonts w:ascii="Arial Narrow" w:hAnsi="Arial Narrow"/>
        <w:sz w:val="18"/>
        <w:szCs w:val="18"/>
        <w:u w:val="single"/>
      </w:rPr>
      <w:t>.</w:t>
    </w:r>
    <w:r w:rsidRPr="002A2AD1">
      <w:rPr>
        <w:rFonts w:ascii="Arial Narrow" w:hAnsi="Arial Narrow"/>
        <w:sz w:val="18"/>
        <w:szCs w:val="18"/>
        <w:u w:val="single"/>
      </w:rPr>
      <w:t xml:space="preserve"> адрес</w:t>
    </w:r>
    <w:r w:rsidR="002A2AD1">
      <w:rPr>
        <w:rFonts w:ascii="Arial Narrow" w:hAnsi="Arial Narrow"/>
        <w:sz w:val="18"/>
        <w:szCs w:val="18"/>
        <w:u w:val="single"/>
      </w:rPr>
      <w:t>:</w:t>
    </w:r>
    <w:r w:rsidRPr="002A2AD1">
      <w:rPr>
        <w:rFonts w:ascii="Arial Narrow" w:hAnsi="Arial Narrow"/>
        <w:sz w:val="18"/>
        <w:szCs w:val="18"/>
        <w:u w:val="single"/>
      </w:rPr>
      <w:t xml:space="preserve"> 350029, </w:t>
    </w:r>
    <w:proofErr w:type="spellStart"/>
    <w:r w:rsidRPr="002A2AD1">
      <w:rPr>
        <w:rFonts w:ascii="Arial Narrow" w:hAnsi="Arial Narrow"/>
        <w:sz w:val="18"/>
        <w:szCs w:val="18"/>
        <w:u w:val="single"/>
      </w:rPr>
      <w:t>г.Краснодар</w:t>
    </w:r>
    <w:proofErr w:type="spellEnd"/>
    <w:r w:rsidRPr="002A2AD1">
      <w:rPr>
        <w:rFonts w:ascii="Arial Narrow" w:hAnsi="Arial Narrow"/>
        <w:sz w:val="18"/>
        <w:szCs w:val="18"/>
        <w:u w:val="single"/>
      </w:rPr>
      <w:t>, ул. 1Мая 47/1, кв. 610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 xml:space="preserve">Фактический адрес: 350000, г. Краснодар, ул. Тургенева 189/6, оф. 213, тел. +7 (861) 221-25-35, +7 (988) 242-08-18, 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>Фактический адрес 2: 350000, г. Краснодар, ул. Игнатова, 2, тел. +7 (861) 266-07-09, +7 (988) 242-26-36,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  <w:lang w:val="en-US"/>
      </w:rPr>
    </w:pPr>
    <w:proofErr w:type="gramStart"/>
    <w:r w:rsidRPr="002A2AD1">
      <w:rPr>
        <w:rFonts w:ascii="Arial Narrow" w:hAnsi="Arial Narrow"/>
        <w:b/>
        <w:sz w:val="20"/>
        <w:szCs w:val="20"/>
        <w:u w:val="single"/>
        <w:lang w:val="en-US"/>
      </w:rPr>
      <w:t>e-mail</w:t>
    </w:r>
    <w:proofErr w:type="gramEnd"/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: </w:t>
    </w:r>
    <w:hyperlink r:id="rId2" w:history="1">
      <w:r w:rsidRPr="002A2AD1">
        <w:rPr>
          <w:u w:val="single"/>
          <w:lang w:val="en-US"/>
        </w:rPr>
        <w:t>piersona@list.ru</w:t>
      </w:r>
    </w:hyperlink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      http://piersonatour.ru/</w:t>
    </w:r>
  </w:p>
  <w:p w:rsidR="00B23D50" w:rsidRPr="00B23D50" w:rsidRDefault="00B23D50">
    <w:pPr>
      <w:pStyle w:val="a4"/>
      <w:rPr>
        <w:lang w:val="en-US"/>
      </w:rPr>
    </w:pPr>
  </w:p>
  <w:p w:rsidR="00B23D50" w:rsidRPr="00B23D50" w:rsidRDefault="00B23D50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9F9"/>
    <w:multiLevelType w:val="hybridMultilevel"/>
    <w:tmpl w:val="FF4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B3D"/>
    <w:multiLevelType w:val="hybridMultilevel"/>
    <w:tmpl w:val="2B80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481D"/>
    <w:multiLevelType w:val="hybridMultilevel"/>
    <w:tmpl w:val="8C8E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96A21"/>
    <w:multiLevelType w:val="hybridMultilevel"/>
    <w:tmpl w:val="84BA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61B77"/>
    <w:multiLevelType w:val="hybridMultilevel"/>
    <w:tmpl w:val="CD1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C07DB"/>
    <w:multiLevelType w:val="multilevel"/>
    <w:tmpl w:val="3732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A3BFD"/>
    <w:multiLevelType w:val="hybridMultilevel"/>
    <w:tmpl w:val="555E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403D5"/>
    <w:multiLevelType w:val="multilevel"/>
    <w:tmpl w:val="6A4A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87210"/>
    <w:multiLevelType w:val="hybridMultilevel"/>
    <w:tmpl w:val="238893EE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9">
    <w:nsid w:val="71744803"/>
    <w:multiLevelType w:val="hybridMultilevel"/>
    <w:tmpl w:val="B2F4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80A55"/>
    <w:multiLevelType w:val="hybridMultilevel"/>
    <w:tmpl w:val="2A2A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A3"/>
    <w:rsid w:val="000650BA"/>
    <w:rsid w:val="00176DA1"/>
    <w:rsid w:val="00217FA3"/>
    <w:rsid w:val="002A2AD1"/>
    <w:rsid w:val="00391C2C"/>
    <w:rsid w:val="003C1F61"/>
    <w:rsid w:val="006331E3"/>
    <w:rsid w:val="007A731A"/>
    <w:rsid w:val="009C68A3"/>
    <w:rsid w:val="00A43046"/>
    <w:rsid w:val="00AE6F18"/>
    <w:rsid w:val="00B23D50"/>
    <w:rsid w:val="00C02097"/>
    <w:rsid w:val="00D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98E5B2-1523-4BC8-BB8D-E385A16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D50"/>
  </w:style>
  <w:style w:type="paragraph" w:styleId="a6">
    <w:name w:val="footer"/>
    <w:basedOn w:val="a"/>
    <w:link w:val="a7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D50"/>
  </w:style>
  <w:style w:type="paragraph" w:styleId="a8">
    <w:name w:val="List Paragraph"/>
    <w:basedOn w:val="a"/>
    <w:uiPriority w:val="34"/>
    <w:qFormat/>
    <w:rsid w:val="00B23D50"/>
    <w:pPr>
      <w:ind w:left="720"/>
      <w:contextualSpacing/>
    </w:pPr>
  </w:style>
  <w:style w:type="paragraph" w:styleId="a9">
    <w:name w:val="No Spacing"/>
    <w:uiPriority w:val="1"/>
    <w:qFormat/>
    <w:rsid w:val="00391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ersona@list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Прядка</dc:creator>
  <cp:keywords/>
  <dc:description/>
  <cp:lastModifiedBy>Татьяна Прядка</cp:lastModifiedBy>
  <cp:revision>4</cp:revision>
  <dcterms:created xsi:type="dcterms:W3CDTF">2014-12-11T14:16:00Z</dcterms:created>
  <dcterms:modified xsi:type="dcterms:W3CDTF">2014-12-13T08:27:00Z</dcterms:modified>
</cp:coreProperties>
</file>